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2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A30E8" w:rsidRPr="006A30E8" w14:paraId="114A7834" w14:textId="77777777" w:rsidTr="006A30E8">
        <w:tc>
          <w:tcPr>
            <w:tcW w:w="3116" w:type="dxa"/>
          </w:tcPr>
          <w:p w14:paraId="5E74FDB9" w14:textId="5590EA7D" w:rsidR="006A30E8" w:rsidRPr="006A30E8" w:rsidRDefault="006A30E8" w:rsidP="006A30E8">
            <w:pPr>
              <w:jc w:val="center"/>
              <w:rPr>
                <w:rFonts w:ascii="Dosis" w:hAnsi="Dosis"/>
                <w:b/>
                <w:bCs/>
                <w:sz w:val="24"/>
                <w:szCs w:val="24"/>
              </w:rPr>
            </w:pPr>
            <w:r w:rsidRPr="006A30E8">
              <w:rPr>
                <w:rFonts w:ascii="Dosis" w:hAnsi="Dosi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49367800" w14:textId="1BB6E820" w:rsidR="006A30E8" w:rsidRPr="006A30E8" w:rsidRDefault="006A30E8" w:rsidP="006A30E8">
            <w:pPr>
              <w:jc w:val="center"/>
              <w:rPr>
                <w:rFonts w:ascii="Dosis" w:hAnsi="Dosis"/>
                <w:b/>
                <w:bCs/>
                <w:sz w:val="24"/>
                <w:szCs w:val="24"/>
              </w:rPr>
            </w:pPr>
            <w:r w:rsidRPr="006A30E8">
              <w:rPr>
                <w:rFonts w:ascii="Dosis" w:hAnsi="Dosis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117" w:type="dxa"/>
          </w:tcPr>
          <w:p w14:paraId="49A67104" w14:textId="13F01B35" w:rsidR="006A30E8" w:rsidRPr="006A30E8" w:rsidRDefault="006A30E8" w:rsidP="006A30E8">
            <w:pPr>
              <w:jc w:val="center"/>
              <w:rPr>
                <w:rFonts w:ascii="Dosis" w:hAnsi="Dosis"/>
                <w:b/>
                <w:bCs/>
                <w:sz w:val="24"/>
                <w:szCs w:val="24"/>
              </w:rPr>
            </w:pPr>
            <w:r w:rsidRPr="006A30E8">
              <w:rPr>
                <w:rFonts w:ascii="Dosis" w:hAnsi="Dosis"/>
                <w:b/>
                <w:bCs/>
                <w:sz w:val="24"/>
                <w:szCs w:val="24"/>
              </w:rPr>
              <w:t>Documents</w:t>
            </w:r>
          </w:p>
        </w:tc>
      </w:tr>
      <w:tr w:rsidR="006A30E8" w:rsidRPr="006A30E8" w14:paraId="22CD3CF3" w14:textId="77777777" w:rsidTr="006A30E8">
        <w:tc>
          <w:tcPr>
            <w:tcW w:w="3116" w:type="dxa"/>
          </w:tcPr>
          <w:p w14:paraId="70F21CE2" w14:textId="0287D87F" w:rsidR="006A30E8" w:rsidRPr="006A30E8" w:rsidRDefault="006A30E8" w:rsidP="006A30E8">
            <w:pPr>
              <w:jc w:val="center"/>
              <w:rPr>
                <w:rFonts w:ascii="Dosis" w:hAnsi="Dosis"/>
              </w:rPr>
            </w:pPr>
            <w:r w:rsidRPr="006A30E8">
              <w:rPr>
                <w:rFonts w:ascii="Dosis" w:hAnsi="Dosis"/>
              </w:rPr>
              <w:t>January 22, 2024</w:t>
            </w:r>
          </w:p>
        </w:tc>
        <w:tc>
          <w:tcPr>
            <w:tcW w:w="3117" w:type="dxa"/>
          </w:tcPr>
          <w:p w14:paraId="7DBD1F2F" w14:textId="77777777" w:rsidR="006A30E8" w:rsidRDefault="00314B43" w:rsidP="006A30E8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>HHS Madrone Conference Room</w:t>
            </w:r>
          </w:p>
          <w:p w14:paraId="173CF5D5" w14:textId="77777777" w:rsidR="0087283D" w:rsidRDefault="0087283D" w:rsidP="006A30E8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>51 Industrial Pkwy,</w:t>
            </w:r>
          </w:p>
          <w:p w14:paraId="134AFA92" w14:textId="03EC31BE" w:rsidR="00314B43" w:rsidRPr="006A30E8" w:rsidRDefault="0087283D" w:rsidP="006A30E8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>Weaverville, CA 96093</w:t>
            </w:r>
          </w:p>
        </w:tc>
        <w:tc>
          <w:tcPr>
            <w:tcW w:w="3117" w:type="dxa"/>
          </w:tcPr>
          <w:p w14:paraId="3E7B7F3E" w14:textId="49CD6490" w:rsidR="006A30E8" w:rsidRPr="006A30E8" w:rsidRDefault="001B0DAC" w:rsidP="006A30E8">
            <w:pPr>
              <w:jc w:val="center"/>
              <w:rPr>
                <w:rFonts w:ascii="Dosis" w:hAnsi="Dosis"/>
              </w:rPr>
            </w:pPr>
            <w:hyperlink r:id="rId6" w:history="1">
              <w:r w:rsidR="006A30E8" w:rsidRPr="006A30E8">
                <w:rPr>
                  <w:rStyle w:val="Hyperlink"/>
                  <w:rFonts w:ascii="Dosis" w:hAnsi="Dosis"/>
                  <w:color w:val="auto"/>
                  <w:sz w:val="27"/>
                  <w:szCs w:val="27"/>
                  <w:shd w:val="clear" w:color="auto" w:fill="FFFFFF"/>
                </w:rPr>
                <w:t>Agenda</w:t>
              </w:r>
            </w:hyperlink>
            <w:r w:rsidR="006A30E8" w:rsidRPr="006A30E8">
              <w:rPr>
                <w:rFonts w:ascii="Dosis" w:hAnsi="Dosis"/>
                <w:sz w:val="27"/>
                <w:szCs w:val="27"/>
                <w:shd w:val="clear" w:color="auto" w:fill="FFFFFF"/>
              </w:rPr>
              <w:t> / </w:t>
            </w:r>
            <w:hyperlink r:id="rId7" w:history="1">
              <w:r w:rsidR="006A30E8" w:rsidRPr="006A30E8">
                <w:rPr>
                  <w:rStyle w:val="Hyperlink"/>
                  <w:rFonts w:ascii="Dosis" w:hAnsi="Dosis"/>
                  <w:color w:val="auto"/>
                  <w:sz w:val="27"/>
                  <w:szCs w:val="27"/>
                  <w:shd w:val="clear" w:color="auto" w:fill="FFFFFF"/>
                </w:rPr>
                <w:t>Minutes</w:t>
              </w:r>
            </w:hyperlink>
          </w:p>
        </w:tc>
      </w:tr>
      <w:tr w:rsidR="0087283D" w:rsidRPr="006A30E8" w14:paraId="5A6D0C55" w14:textId="77777777" w:rsidTr="006A30E8">
        <w:tc>
          <w:tcPr>
            <w:tcW w:w="3116" w:type="dxa"/>
          </w:tcPr>
          <w:p w14:paraId="36A7FE6F" w14:textId="552FBE4F" w:rsidR="0087283D" w:rsidRPr="006A30E8" w:rsidRDefault="0087283D" w:rsidP="0087283D">
            <w:pPr>
              <w:jc w:val="center"/>
              <w:rPr>
                <w:rFonts w:ascii="Dosis" w:hAnsi="Dosis"/>
              </w:rPr>
            </w:pPr>
            <w:r w:rsidRPr="006A30E8">
              <w:rPr>
                <w:rFonts w:ascii="Dosis" w:hAnsi="Dosis"/>
              </w:rPr>
              <w:t>March 25, 2024</w:t>
            </w:r>
          </w:p>
        </w:tc>
        <w:tc>
          <w:tcPr>
            <w:tcW w:w="3117" w:type="dxa"/>
          </w:tcPr>
          <w:p w14:paraId="3CF8129D" w14:textId="77777777" w:rsidR="0087283D" w:rsidRDefault="0087283D" w:rsidP="0087283D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>HHS Madrone Conference Room</w:t>
            </w:r>
          </w:p>
          <w:p w14:paraId="13EEEC87" w14:textId="77777777" w:rsidR="0087283D" w:rsidRDefault="0087283D" w:rsidP="0087283D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>51 Industrial Pkwy,</w:t>
            </w:r>
          </w:p>
          <w:p w14:paraId="65D8BF17" w14:textId="4FF4A233" w:rsidR="0087283D" w:rsidRPr="006A30E8" w:rsidRDefault="0087283D" w:rsidP="0087283D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>Weaverville, CA 96093</w:t>
            </w:r>
          </w:p>
        </w:tc>
        <w:tc>
          <w:tcPr>
            <w:tcW w:w="3117" w:type="dxa"/>
          </w:tcPr>
          <w:p w14:paraId="4727BC3B" w14:textId="0A4CC627" w:rsidR="0087283D" w:rsidRPr="006A30E8" w:rsidRDefault="001B0DAC" w:rsidP="0087283D">
            <w:pPr>
              <w:jc w:val="center"/>
              <w:rPr>
                <w:rFonts w:ascii="Dosis" w:hAnsi="Dosis"/>
              </w:rPr>
            </w:pPr>
            <w:hyperlink r:id="rId8" w:history="1">
              <w:r w:rsidR="0087283D" w:rsidRPr="006A30E8">
                <w:rPr>
                  <w:rStyle w:val="Hyperlink"/>
                  <w:rFonts w:ascii="Dosis" w:hAnsi="Dosis"/>
                  <w:color w:val="auto"/>
                  <w:sz w:val="27"/>
                  <w:szCs w:val="27"/>
                  <w:shd w:val="clear" w:color="auto" w:fill="FFFFFF"/>
                </w:rPr>
                <w:t>Agenda</w:t>
              </w:r>
            </w:hyperlink>
            <w:r w:rsidR="0087283D" w:rsidRPr="006A30E8">
              <w:rPr>
                <w:rFonts w:ascii="Dosis" w:hAnsi="Dosis"/>
                <w:sz w:val="27"/>
                <w:szCs w:val="27"/>
                <w:shd w:val="clear" w:color="auto" w:fill="FFFFFF"/>
              </w:rPr>
              <w:t> / </w:t>
            </w:r>
            <w:hyperlink r:id="rId9" w:history="1">
              <w:r w:rsidR="0087283D" w:rsidRPr="006A30E8">
                <w:rPr>
                  <w:rStyle w:val="Hyperlink"/>
                  <w:rFonts w:ascii="Dosis" w:hAnsi="Dosis"/>
                  <w:color w:val="auto"/>
                  <w:sz w:val="27"/>
                  <w:szCs w:val="27"/>
                  <w:shd w:val="clear" w:color="auto" w:fill="FFFFFF"/>
                </w:rPr>
                <w:t>Minutes</w:t>
              </w:r>
            </w:hyperlink>
          </w:p>
        </w:tc>
      </w:tr>
      <w:tr w:rsidR="0087283D" w:rsidRPr="006A30E8" w14:paraId="5D3F5803" w14:textId="77777777" w:rsidTr="006A30E8">
        <w:tc>
          <w:tcPr>
            <w:tcW w:w="3116" w:type="dxa"/>
          </w:tcPr>
          <w:p w14:paraId="247EFE1C" w14:textId="19941903" w:rsidR="0087283D" w:rsidRPr="006A30E8" w:rsidRDefault="0087283D" w:rsidP="0087283D">
            <w:pPr>
              <w:jc w:val="center"/>
              <w:rPr>
                <w:rFonts w:ascii="Dosis" w:hAnsi="Dosis"/>
              </w:rPr>
            </w:pPr>
            <w:r w:rsidRPr="006A30E8">
              <w:rPr>
                <w:rFonts w:ascii="Dosis" w:hAnsi="Dosis"/>
              </w:rPr>
              <w:t>April 22, 2024</w:t>
            </w:r>
          </w:p>
        </w:tc>
        <w:tc>
          <w:tcPr>
            <w:tcW w:w="3117" w:type="dxa"/>
          </w:tcPr>
          <w:p w14:paraId="3112F1EC" w14:textId="77777777" w:rsidR="0087283D" w:rsidRDefault="001B0DAC" w:rsidP="001B0DAC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>Human Response Network (HRN)</w:t>
            </w:r>
          </w:p>
          <w:p w14:paraId="3B1CF964" w14:textId="77777777" w:rsidR="001B0DAC" w:rsidRDefault="001B0DAC" w:rsidP="001B0DAC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 xml:space="preserve">111 Mountain View St. </w:t>
            </w:r>
          </w:p>
          <w:p w14:paraId="36E73ADC" w14:textId="121B446E" w:rsidR="001B0DAC" w:rsidRPr="006A30E8" w:rsidRDefault="001B0DAC" w:rsidP="001B0DAC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>Weaverville, CA 96093</w:t>
            </w:r>
          </w:p>
        </w:tc>
        <w:tc>
          <w:tcPr>
            <w:tcW w:w="3117" w:type="dxa"/>
          </w:tcPr>
          <w:p w14:paraId="5FC9D6B9" w14:textId="6934E04E" w:rsidR="0087283D" w:rsidRPr="006A30E8" w:rsidRDefault="001B0DAC" w:rsidP="0087283D">
            <w:pPr>
              <w:jc w:val="center"/>
              <w:rPr>
                <w:rFonts w:ascii="Dosis" w:hAnsi="Dosis"/>
              </w:rPr>
            </w:pPr>
            <w:hyperlink r:id="rId10" w:history="1">
              <w:r w:rsidR="0087283D" w:rsidRPr="006A30E8">
                <w:rPr>
                  <w:rStyle w:val="Hyperlink"/>
                  <w:rFonts w:ascii="Dosis" w:hAnsi="Dosis"/>
                  <w:color w:val="auto"/>
                  <w:sz w:val="27"/>
                  <w:szCs w:val="27"/>
                  <w:shd w:val="clear" w:color="auto" w:fill="FFFFFF"/>
                </w:rPr>
                <w:t>Agenda</w:t>
              </w:r>
            </w:hyperlink>
            <w:r w:rsidR="0087283D" w:rsidRPr="006A30E8">
              <w:rPr>
                <w:rFonts w:ascii="Dosis" w:hAnsi="Dosis"/>
                <w:sz w:val="27"/>
                <w:szCs w:val="27"/>
                <w:shd w:val="clear" w:color="auto" w:fill="FFFFFF"/>
              </w:rPr>
              <w:t> / </w:t>
            </w:r>
            <w:hyperlink r:id="rId11" w:history="1">
              <w:r w:rsidR="0087283D" w:rsidRPr="006A30E8">
                <w:rPr>
                  <w:rStyle w:val="Hyperlink"/>
                  <w:rFonts w:ascii="Dosis" w:hAnsi="Dosis"/>
                  <w:color w:val="auto"/>
                  <w:sz w:val="27"/>
                  <w:szCs w:val="27"/>
                  <w:shd w:val="clear" w:color="auto" w:fill="FFFFFF"/>
                </w:rPr>
                <w:t>Minutes</w:t>
              </w:r>
            </w:hyperlink>
          </w:p>
        </w:tc>
      </w:tr>
      <w:tr w:rsidR="0087283D" w:rsidRPr="006A30E8" w14:paraId="6A8F8ACF" w14:textId="77777777" w:rsidTr="006A30E8">
        <w:tc>
          <w:tcPr>
            <w:tcW w:w="3116" w:type="dxa"/>
          </w:tcPr>
          <w:p w14:paraId="62205F01" w14:textId="5747E4C1" w:rsidR="0087283D" w:rsidRPr="006A30E8" w:rsidRDefault="0087283D" w:rsidP="0087283D">
            <w:pPr>
              <w:jc w:val="center"/>
              <w:rPr>
                <w:rFonts w:ascii="Dosis" w:hAnsi="Dosis"/>
              </w:rPr>
            </w:pPr>
            <w:r w:rsidRPr="006A30E8">
              <w:rPr>
                <w:rFonts w:ascii="Dosis" w:hAnsi="Dosis"/>
              </w:rPr>
              <w:t>June 24, 2024</w:t>
            </w:r>
          </w:p>
        </w:tc>
        <w:tc>
          <w:tcPr>
            <w:tcW w:w="3117" w:type="dxa"/>
          </w:tcPr>
          <w:p w14:paraId="2E6F5010" w14:textId="77777777" w:rsidR="001B0DAC" w:rsidRDefault="001B0DAC" w:rsidP="001B0DAC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>HHS Madrone Conference Room</w:t>
            </w:r>
          </w:p>
          <w:p w14:paraId="7F5F509F" w14:textId="77777777" w:rsidR="001B0DAC" w:rsidRDefault="001B0DAC" w:rsidP="001B0DAC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>51 Industrial Pkwy,</w:t>
            </w:r>
          </w:p>
          <w:p w14:paraId="0EE98321" w14:textId="06A4E9AA" w:rsidR="0087283D" w:rsidRPr="006A30E8" w:rsidRDefault="001B0DAC" w:rsidP="001B0DAC">
            <w:pPr>
              <w:rPr>
                <w:rFonts w:ascii="Dosis" w:hAnsi="Dosis"/>
              </w:rPr>
            </w:pPr>
            <w:r>
              <w:rPr>
                <w:rFonts w:ascii="Dosis" w:hAnsi="Dosis"/>
              </w:rPr>
              <w:t>Weaverville, CA 96093</w:t>
            </w:r>
          </w:p>
        </w:tc>
        <w:tc>
          <w:tcPr>
            <w:tcW w:w="3117" w:type="dxa"/>
          </w:tcPr>
          <w:p w14:paraId="2F5853B1" w14:textId="3D7D81D5" w:rsidR="0087283D" w:rsidRPr="006A30E8" w:rsidRDefault="001B0DAC" w:rsidP="0087283D">
            <w:pPr>
              <w:jc w:val="center"/>
              <w:rPr>
                <w:rFonts w:ascii="Dosis" w:hAnsi="Dosis"/>
              </w:rPr>
            </w:pPr>
            <w:hyperlink r:id="rId12" w:history="1">
              <w:r w:rsidR="0087283D" w:rsidRPr="006A30E8">
                <w:rPr>
                  <w:rStyle w:val="Hyperlink"/>
                  <w:rFonts w:ascii="Dosis" w:hAnsi="Dosis"/>
                  <w:color w:val="auto"/>
                  <w:sz w:val="27"/>
                  <w:szCs w:val="27"/>
                  <w:shd w:val="clear" w:color="auto" w:fill="FFFFFF"/>
                </w:rPr>
                <w:t>Agenda</w:t>
              </w:r>
            </w:hyperlink>
            <w:r w:rsidR="0087283D" w:rsidRPr="006A30E8">
              <w:rPr>
                <w:rFonts w:ascii="Dosis" w:hAnsi="Dosis"/>
                <w:sz w:val="27"/>
                <w:szCs w:val="27"/>
                <w:shd w:val="clear" w:color="auto" w:fill="FFFFFF"/>
              </w:rPr>
              <w:t> / </w:t>
            </w:r>
            <w:hyperlink r:id="rId13" w:history="1">
              <w:r w:rsidR="0087283D" w:rsidRPr="006A30E8">
                <w:rPr>
                  <w:rStyle w:val="Hyperlink"/>
                  <w:rFonts w:ascii="Dosis" w:hAnsi="Dosis"/>
                  <w:color w:val="auto"/>
                  <w:sz w:val="27"/>
                  <w:szCs w:val="27"/>
                  <w:shd w:val="clear" w:color="auto" w:fill="FFFFFF"/>
                </w:rPr>
                <w:t>Minutes</w:t>
              </w:r>
            </w:hyperlink>
          </w:p>
        </w:tc>
      </w:tr>
      <w:tr w:rsidR="0087283D" w:rsidRPr="006A30E8" w14:paraId="72A5DB14" w14:textId="77777777" w:rsidTr="006A30E8">
        <w:tc>
          <w:tcPr>
            <w:tcW w:w="3116" w:type="dxa"/>
          </w:tcPr>
          <w:p w14:paraId="7BE7880C" w14:textId="495F7C25" w:rsidR="0087283D" w:rsidRPr="006A30E8" w:rsidRDefault="0087283D" w:rsidP="0087283D">
            <w:pPr>
              <w:jc w:val="center"/>
              <w:rPr>
                <w:rFonts w:ascii="Dosis" w:hAnsi="Dosis"/>
              </w:rPr>
            </w:pPr>
            <w:r w:rsidRPr="006A30E8">
              <w:rPr>
                <w:rFonts w:ascii="Dosis" w:hAnsi="Dosis"/>
              </w:rPr>
              <w:t>October 2, 2024</w:t>
            </w:r>
          </w:p>
        </w:tc>
        <w:tc>
          <w:tcPr>
            <w:tcW w:w="3117" w:type="dxa"/>
          </w:tcPr>
          <w:p w14:paraId="7C5B24C0" w14:textId="5E93CEDB" w:rsidR="0087283D" w:rsidRPr="006A30E8" w:rsidRDefault="0087283D" w:rsidP="0087283D">
            <w:pPr>
              <w:jc w:val="center"/>
              <w:rPr>
                <w:rFonts w:ascii="Dosis" w:hAnsi="Dosis"/>
              </w:rPr>
            </w:pPr>
            <w:r>
              <w:rPr>
                <w:rFonts w:ascii="Dosis" w:hAnsi="Dosis"/>
              </w:rPr>
              <w:t>TBD</w:t>
            </w:r>
          </w:p>
        </w:tc>
        <w:tc>
          <w:tcPr>
            <w:tcW w:w="3117" w:type="dxa"/>
          </w:tcPr>
          <w:p w14:paraId="4F9DC545" w14:textId="27626866" w:rsidR="0087283D" w:rsidRPr="006A30E8" w:rsidRDefault="001B0DAC" w:rsidP="0087283D">
            <w:pPr>
              <w:jc w:val="center"/>
              <w:rPr>
                <w:rFonts w:ascii="Dosis" w:hAnsi="Dosis"/>
              </w:rPr>
            </w:pPr>
            <w:hyperlink r:id="rId14" w:history="1">
              <w:r w:rsidR="0087283D" w:rsidRPr="006A30E8">
                <w:rPr>
                  <w:rStyle w:val="Hyperlink"/>
                  <w:rFonts w:ascii="Dosis" w:hAnsi="Dosis"/>
                  <w:color w:val="auto"/>
                  <w:sz w:val="27"/>
                  <w:szCs w:val="27"/>
                  <w:shd w:val="clear" w:color="auto" w:fill="FFFFFF"/>
                </w:rPr>
                <w:t>Agenda</w:t>
              </w:r>
            </w:hyperlink>
            <w:r w:rsidR="0087283D" w:rsidRPr="006A30E8">
              <w:rPr>
                <w:rFonts w:ascii="Dosis" w:hAnsi="Dosis"/>
                <w:sz w:val="27"/>
                <w:szCs w:val="27"/>
                <w:shd w:val="clear" w:color="auto" w:fill="FFFFFF"/>
              </w:rPr>
              <w:t> / </w:t>
            </w:r>
            <w:hyperlink r:id="rId15" w:history="1">
              <w:r w:rsidR="0087283D" w:rsidRPr="006A30E8">
                <w:rPr>
                  <w:rStyle w:val="Hyperlink"/>
                  <w:rFonts w:ascii="Dosis" w:hAnsi="Dosis"/>
                  <w:color w:val="auto"/>
                  <w:sz w:val="27"/>
                  <w:szCs w:val="27"/>
                  <w:shd w:val="clear" w:color="auto" w:fill="FFFFFF"/>
                </w:rPr>
                <w:t>Minutes</w:t>
              </w:r>
            </w:hyperlink>
          </w:p>
        </w:tc>
      </w:tr>
    </w:tbl>
    <w:p w14:paraId="02AC4770" w14:textId="00F60E80" w:rsidR="0018072A" w:rsidRDefault="006A30E8">
      <w:r>
        <w:rPr>
          <w:rFonts w:ascii="Dosis" w:hAnsi="Dosis"/>
          <w:b/>
          <w:bCs/>
          <w:color w:val="888888"/>
          <w:sz w:val="27"/>
          <w:szCs w:val="27"/>
          <w:shd w:val="clear" w:color="auto" w:fill="FFFFFF"/>
        </w:rPr>
        <w:t>202</w:t>
      </w:r>
      <w:r w:rsidR="00B30317">
        <w:rPr>
          <w:rFonts w:ascii="Dosis" w:hAnsi="Dosis"/>
          <w:b/>
          <w:bCs/>
          <w:color w:val="888888"/>
          <w:sz w:val="27"/>
          <w:szCs w:val="27"/>
          <w:shd w:val="clear" w:color="auto" w:fill="FFFFFF"/>
        </w:rPr>
        <w:t>4</w:t>
      </w:r>
      <w:r>
        <w:rPr>
          <w:rFonts w:ascii="Dosis" w:hAnsi="Dosis"/>
          <w:b/>
          <w:bCs/>
          <w:color w:val="888888"/>
          <w:sz w:val="27"/>
          <w:szCs w:val="27"/>
          <w:shd w:val="clear" w:color="auto" w:fill="FFFFFF"/>
        </w:rPr>
        <w:t xml:space="preserve"> Commission Meeting Schedule</w:t>
      </w:r>
    </w:p>
    <w:sectPr w:rsidR="0018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DF3D" w14:textId="77777777" w:rsidR="006A30E8" w:rsidRDefault="006A30E8" w:rsidP="006A30E8">
      <w:pPr>
        <w:spacing w:after="0" w:line="240" w:lineRule="auto"/>
      </w:pPr>
      <w:r>
        <w:separator/>
      </w:r>
    </w:p>
  </w:endnote>
  <w:endnote w:type="continuationSeparator" w:id="0">
    <w:p w14:paraId="3740E049" w14:textId="77777777" w:rsidR="006A30E8" w:rsidRDefault="006A30E8" w:rsidP="006A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sis">
    <w:altName w:val="Dosis"/>
    <w:charset w:val="00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82EC" w14:textId="77777777" w:rsidR="006A30E8" w:rsidRDefault="006A30E8" w:rsidP="006A30E8">
      <w:pPr>
        <w:spacing w:after="0" w:line="240" w:lineRule="auto"/>
      </w:pPr>
      <w:r>
        <w:separator/>
      </w:r>
    </w:p>
  </w:footnote>
  <w:footnote w:type="continuationSeparator" w:id="0">
    <w:p w14:paraId="1CC770D2" w14:textId="77777777" w:rsidR="006A30E8" w:rsidRDefault="006A30E8" w:rsidP="006A3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E8"/>
    <w:rsid w:val="0018072A"/>
    <w:rsid w:val="001B0DAC"/>
    <w:rsid w:val="002E1F8D"/>
    <w:rsid w:val="00314B43"/>
    <w:rsid w:val="006A30E8"/>
    <w:rsid w:val="0087283D"/>
    <w:rsid w:val="00B3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F45A"/>
  <w15:chartTrackingRefBased/>
  <w15:docId w15:val="{228EEDD7-35B6-4C1E-BB9A-C1EC5424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0E8"/>
  </w:style>
  <w:style w:type="paragraph" w:styleId="Footer">
    <w:name w:val="footer"/>
    <w:basedOn w:val="Normal"/>
    <w:link w:val="FooterChar"/>
    <w:uiPriority w:val="99"/>
    <w:unhideWhenUsed/>
    <w:rsid w:val="006A3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0E8"/>
  </w:style>
  <w:style w:type="character" w:styleId="Hyperlink">
    <w:name w:val="Hyperlink"/>
    <w:basedOn w:val="DefaultParagraphFont"/>
    <w:uiPriority w:val="99"/>
    <w:semiHidden/>
    <w:unhideWhenUsed/>
    <w:rsid w:val="006A3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st5trinity.org/wp-content/uploads/2022/12/First-5-Trinity-County-December-12-2022-Agenda.docx" TargetMode="External"/><Relationship Id="rId13" Type="http://schemas.openxmlformats.org/officeDocument/2006/relationships/hyperlink" Target="https://first5trinity.org/wp-content/uploads/2023/02/First-5-Trinity-County-December-12-2022-Meeting-Minutes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rst5trinity.org/wp-content/uploads/2023/02/First-5-Trinity-County-December-12-2022-Meeting-Minutes.docx" TargetMode="External"/><Relationship Id="rId12" Type="http://schemas.openxmlformats.org/officeDocument/2006/relationships/hyperlink" Target="https://first5trinity.org/wp-content/uploads/2022/12/First-5-Trinity-County-December-12-2022-Agenda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rst5trinity.org/wp-content/uploads/2022/12/First-5-Trinity-County-December-12-2022-Agenda.docx" TargetMode="External"/><Relationship Id="rId11" Type="http://schemas.openxmlformats.org/officeDocument/2006/relationships/hyperlink" Target="https://first5trinity.org/wp-content/uploads/2023/02/First-5-Trinity-County-December-12-2022-Meeting-Minutes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irst5trinity.org/wp-content/uploads/2023/02/First-5-Trinity-County-December-12-2022-Meeting-Minutes.docx" TargetMode="External"/><Relationship Id="rId10" Type="http://schemas.openxmlformats.org/officeDocument/2006/relationships/hyperlink" Target="https://first5trinity.org/wp-content/uploads/2022/12/First-5-Trinity-County-December-12-2022-Agenda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irst5trinity.org/wp-content/uploads/2023/02/First-5-Trinity-County-December-12-2022-Meeting-Minutes.docx" TargetMode="External"/><Relationship Id="rId14" Type="http://schemas.openxmlformats.org/officeDocument/2006/relationships/hyperlink" Target="https://first5trinity.org/wp-content/uploads/2022/12/First-5-Trinity-County-December-12-2022-Agend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Tillman</dc:creator>
  <cp:keywords/>
  <dc:description/>
  <cp:lastModifiedBy>Cathy Tillman</cp:lastModifiedBy>
  <cp:revision>5</cp:revision>
  <dcterms:created xsi:type="dcterms:W3CDTF">2024-03-07T21:10:00Z</dcterms:created>
  <dcterms:modified xsi:type="dcterms:W3CDTF">2024-07-28T04:42:00Z</dcterms:modified>
</cp:coreProperties>
</file>